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1E3A5F"/>
          <w:sz w:val="30"/>
        </w:rPr>
        <w:t>THE BODY MECHANIST</w:t>
      </w:r>
      <w:r>
        <w:rPr>
          <w:rFonts w:ascii="Aptos" w:hAnsi="Aptos"/>
          <w:color w:val="526274"/>
          <w:sz w:val="17"/>
        </w:rPr>
        <w:t xml:space="preserve">  |  A Human Restoration Practice™</w:t>
      </w:r>
    </w:p>
    <w:p>
      <w:pPr>
        <w:jc w:val="center"/>
      </w:pPr>
      <w:r>
        <w:rPr>
          <w:rFonts w:ascii="Georgia" w:hAnsi="Georgia"/>
          <w:b/>
          <w:color w:val="1E3A5F"/>
          <w:sz w:val="40"/>
        </w:rPr>
        <w:t>MYOFASCIAL INFORMED CONSENT &amp; TREATMENT AGREEMENT</w:t>
      </w:r>
    </w:p>
    <w:p>
      <w:pPr>
        <w:jc w:val="center"/>
      </w:pPr>
      <w:r>
        <w:rPr>
          <w:i/>
          <w:color w:val="526274"/>
          <w:sz w:val="18"/>
        </w:rPr>
        <w:t>Required for each visit</w:t>
      </w:r>
    </w:p>
    <w:p>
      <w:pPr>
        <w:spacing w:after="100"/>
        <w:pBdr>
          <w:bottom w:val="single" w:sz="10" w:color="C8A96E"/>
        </w:pBdr>
      </w:pPr>
    </w:p>
    <w:p>
      <w:r>
        <w:t>CLIENT NAME: ____________________________________________     DATE: __________________</w:t>
      </w:r>
    </w:p>
    <w:p>
      <w:pPr>
        <w:pStyle w:val="Heading1"/>
        <w:spacing w:before="160" w:after="80"/>
      </w:pPr>
      <w:r>
        <w:t>1. Nature of Treatment</w:t>
      </w:r>
    </w:p>
    <w:p>
      <w:r>
        <w:t>I understand that I am receiving Myofascial Bodywork, a hands-on, clinically focused approach that works with the body's connective tissue (fascia) to reduce restriction, improve mobility, and support overall function. This treatment may include:</w:t>
      </w:r>
    </w:p>
    <w:p>
      <w:pPr>
        <w:pStyle w:val="ListBullet"/>
        <w:spacing w:after="20"/>
      </w:pPr>
      <w:r>
        <w:t>Sustained pressure into fascial restrictions</w:t>
      </w:r>
    </w:p>
    <w:p>
      <w:pPr>
        <w:pStyle w:val="ListBullet"/>
        <w:spacing w:after="20"/>
      </w:pPr>
      <w:r>
        <w:t>Slow, targeted tissue engagement</w:t>
      </w:r>
    </w:p>
    <w:p>
      <w:pPr>
        <w:pStyle w:val="ListBullet"/>
        <w:spacing w:after="20"/>
      </w:pPr>
      <w:r>
        <w:t>Stretching and elongation of connective tissue</w:t>
      </w:r>
    </w:p>
    <w:p>
      <w:pPr>
        <w:pStyle w:val="ListBullet"/>
        <w:spacing w:after="20"/>
      </w:pPr>
      <w:r>
        <w:t>Movement-based techniques and positioning</w:t>
      </w:r>
    </w:p>
    <w:p>
      <w:pPr>
        <w:pStyle w:val="ListBullet"/>
        <w:spacing w:after="20"/>
      </w:pPr>
      <w:r>
        <w:t>Work performed with minimal or no lotion to allow for tissue engagement</w:t>
      </w:r>
    </w:p>
    <w:p>
      <w:pPr>
        <w:pStyle w:val="ListBullet"/>
        <w:spacing w:after="20"/>
      </w:pPr>
      <w:r>
        <w:t>Treatment that may feel different from traditional massage (slower pace, deeper or more specific pressure)</w:t>
      </w:r>
    </w:p>
    <w:p>
      <w:r>
        <w:t>I understand that myofascial release is not always relaxing and may involve working into areas of restriction that can feel intense, unfamiliar, or deeply therapeutic.</w:t>
      </w:r>
    </w:p>
    <w:p>
      <w:pPr>
        <w:pStyle w:val="Heading1"/>
        <w:spacing w:before="160" w:after="80"/>
      </w:pPr>
      <w:r>
        <w:t>2. Treatment Expectations</w:t>
      </w:r>
    </w:p>
    <w:p>
      <w:pPr>
        <w:pStyle w:val="ListBullet"/>
        <w:spacing w:after="20"/>
      </w:pPr>
      <w:r>
        <w:t>Pressure may be sustained for longer periods of time than in traditional massage.</w:t>
      </w:r>
    </w:p>
    <w:p>
      <w:pPr>
        <w:pStyle w:val="ListBullet"/>
        <w:spacing w:after="20"/>
      </w:pPr>
      <w:r>
        <w:t>Sensations may include stretching, pulling, or deep pressure.</w:t>
      </w:r>
    </w:p>
    <w:p>
      <w:pPr>
        <w:pStyle w:val="ListBullet"/>
        <w:spacing w:after="20"/>
      </w:pPr>
      <w:r>
        <w:t>Emotional or physical responses may occur as fascial restrictions are released.</w:t>
      </w:r>
    </w:p>
    <w:p>
      <w:pPr>
        <w:pStyle w:val="ListBullet"/>
        <w:spacing w:after="20"/>
      </w:pPr>
      <w:r>
        <w:t>Sessions are focused on long-term change rather than temporary relief; several sessions may be suggested for long-term goals.</w:t>
      </w:r>
    </w:p>
    <w:p>
      <w:pPr>
        <w:pStyle w:val="Heading1"/>
        <w:spacing w:before="160" w:after="80"/>
      </w:pPr>
      <w:r>
        <w:t>3. Areas of Treatment</w:t>
      </w:r>
    </w:p>
    <w:p>
      <w:r>
        <w:t>I understand that effective treatment may require working in areas that are not typically addressed in traditional massage, including but not limited to:</w:t>
      </w:r>
    </w:p>
    <w:p>
      <w:pPr>
        <w:pStyle w:val="ListBullet"/>
        <w:spacing w:after="20"/>
      </w:pPr>
      <w:r>
        <w:t>Inner thigh and groin region</w:t>
      </w:r>
    </w:p>
    <w:p>
      <w:pPr>
        <w:pStyle w:val="ListBullet"/>
        <w:spacing w:after="20"/>
      </w:pPr>
      <w:r>
        <w:t>Gluteal muscles, sacrum, and hip structures</w:t>
      </w:r>
    </w:p>
    <w:p>
      <w:pPr>
        <w:pStyle w:val="ListBullet"/>
        <w:spacing w:after="20"/>
      </w:pPr>
      <w:r>
        <w:t>Abdominal/visceral areas</w:t>
      </w:r>
    </w:p>
    <w:p>
      <w:pPr>
        <w:pStyle w:val="ListBullet"/>
        <w:spacing w:after="20"/>
      </w:pPr>
      <w:r>
        <w:t>Anterior (front) neck</w:t>
      </w:r>
    </w:p>
    <w:p>
      <w:pPr>
        <w:pStyle w:val="ListBullet"/>
        <w:spacing w:after="20"/>
      </w:pPr>
      <w:r>
        <w:t>Underarm/axillary region</w:t>
      </w:r>
    </w:p>
    <w:p>
      <w:pPr>
        <w:pStyle w:val="ListBullet"/>
        <w:spacing w:after="20"/>
      </w:pPr>
      <w:r>
        <w:t>Chest</w:t>
      </w:r>
    </w:p>
    <w:p>
      <w:r>
        <w:t>I acknowledge that these areas will only be addressed when clinically appropriate and always with professional intent.</w:t>
      </w:r>
    </w:p>
    <w:p>
      <w:pPr>
        <w:pStyle w:val="Heading1"/>
        <w:spacing w:before="160" w:after="80"/>
      </w:pPr>
      <w:r>
        <w:t>4. Draping &amp; Privacy</w:t>
      </w:r>
    </w:p>
    <w:p>
      <w:pPr>
        <w:pStyle w:val="ListBullet"/>
        <w:spacing w:after="20"/>
      </w:pPr>
      <w:r>
        <w:t>I understand that I may be asked to undress to my level of comfort for treatment effectiveness.</w:t>
      </w:r>
    </w:p>
    <w:p>
      <w:pPr>
        <w:pStyle w:val="ListBullet"/>
        <w:spacing w:after="20"/>
      </w:pPr>
      <w:r>
        <w:t>I will be properly draped at all times; breasts (for female clients) and genitals will remain fully covered in accordance with Massachusetts law.</w:t>
      </w:r>
    </w:p>
    <w:p>
      <w:pPr>
        <w:pStyle w:val="ListBullet"/>
        <w:spacing w:after="20"/>
      </w:pPr>
      <w:r>
        <w:t>Draping is non-optional and will be maintained using non-transparent materials.</w:t>
      </w:r>
    </w:p>
    <w:p>
      <w:r>
        <w:t>Client Initials: __________</w:t>
      </w:r>
    </w:p>
    <w:p>
      <w:pPr>
        <w:pStyle w:val="Heading1"/>
        <w:spacing w:before="160" w:after="80"/>
      </w:pPr>
      <w:r>
        <w:t>5. Client Rights &amp; Control</w:t>
      </w:r>
    </w:p>
    <w:p>
      <w:pPr>
        <w:pStyle w:val="ListBullet"/>
        <w:spacing w:after="20"/>
      </w:pPr>
      <w:r>
        <w:t>I have the right to ask questions about any technique at any time.</w:t>
      </w:r>
    </w:p>
    <w:p>
      <w:pPr>
        <w:pStyle w:val="ListBullet"/>
        <w:spacing w:after="20"/>
      </w:pPr>
      <w:r>
        <w:t>I may refuse, modify, or stop treatment at any point.</w:t>
      </w:r>
    </w:p>
    <w:p>
      <w:pPr>
        <w:pStyle w:val="ListBullet"/>
        <w:spacing w:after="20"/>
      </w:pPr>
      <w:r>
        <w:t>I am encouraged to communicate discomfort, pain, or concerns immediately.</w:t>
      </w:r>
    </w:p>
    <w:p>
      <w:r>
        <w:rPr>
          <w:b/>
        </w:rPr>
        <w:t>My consent is ongoing and may be withdrawn at any time during the session.</w:t>
      </w:r>
    </w:p>
    <w:p>
      <w:pPr>
        <w:pStyle w:val="Heading1"/>
        <w:spacing w:before="160" w:after="80"/>
      </w:pPr>
      <w:r>
        <w:t>6. Possible Responses &amp; Risks</w:t>
      </w:r>
    </w:p>
    <w:p>
      <w:pPr>
        <w:pStyle w:val="ListBullet"/>
        <w:spacing w:after="20"/>
      </w:pPr>
      <w:r>
        <w:t>Temporary soreness or discomfort</w:t>
      </w:r>
    </w:p>
    <w:p>
      <w:pPr>
        <w:pStyle w:val="ListBullet"/>
        <w:spacing w:after="20"/>
      </w:pPr>
      <w:r>
        <w:t>Bruising (especially with cupping or deeper work)</w:t>
      </w:r>
    </w:p>
    <w:p>
      <w:pPr>
        <w:pStyle w:val="ListBullet"/>
        <w:spacing w:after="20"/>
      </w:pPr>
      <w:r>
        <w:t>Emotional release</w:t>
      </w:r>
    </w:p>
    <w:p>
      <w:pPr>
        <w:pStyle w:val="ListBullet"/>
        <w:spacing w:after="20"/>
      </w:pPr>
      <w:r>
        <w:t>Increased awareness of previously unnoticed tension</w:t>
      </w:r>
    </w:p>
    <w:p>
      <w:pPr>
        <w:pStyle w:val="ListBullet"/>
        <w:spacing w:after="20"/>
      </w:pPr>
      <w:r>
        <w:t>Temporary aggravation of symptoms before improvement</w:t>
      </w:r>
    </w:p>
    <w:p>
      <w:r>
        <w:t>Topical products may cause skin sensitivity or allergic reactions. I agree to inform my therapist of any medical conditions, medications, injuries, allergies, or sensitivities. I understand that results are not guaranteed and that therapeutic bodywork is not a substitute for medical care, diagnosis, or treatment.</w:t>
      </w:r>
    </w:p>
    <w:p>
      <w:pPr>
        <w:pStyle w:val="Heading1"/>
        <w:spacing w:before="160" w:after="80"/>
      </w:pPr>
      <w:r>
        <w:t>7. Professional Boundaries</w:t>
      </w:r>
    </w:p>
    <w:p>
      <w:r>
        <w:t>I understand that this is a clinical therapeutic service, not a relaxation or spa-based experience.</w:t>
      </w:r>
    </w:p>
    <w:p>
      <w:pPr>
        <w:pStyle w:val="ListBullet"/>
        <w:spacing w:after="20"/>
      </w:pPr>
      <w:r>
        <w:t>All work is performed with professional, clinical intent.</w:t>
      </w:r>
    </w:p>
    <w:p>
      <w:pPr>
        <w:pStyle w:val="ListBullet"/>
        <w:spacing w:after="20"/>
      </w:pPr>
      <w:r>
        <w:t>Any treatment performed in sensitive or proximal areas (including inner thigh, gluteal region, or anterior structures) is strictly therapeutic.</w:t>
      </w:r>
    </w:p>
    <w:p>
      <w:pPr>
        <w:pStyle w:val="ListBullet"/>
        <w:spacing w:after="20"/>
      </w:pPr>
      <w:r>
        <w:t>Any inappropriate behavior or requests will result in immediate termination of the session.</w:t>
      </w:r>
    </w:p>
    <w:p>
      <w:pPr>
        <w:pStyle w:val="Heading1"/>
        <w:spacing w:before="160" w:after="80"/>
      </w:pPr>
      <w:r>
        <w:t>8. Informed Consent</w:t>
      </w:r>
    </w:p>
    <w:p>
      <w:pPr>
        <w:pStyle w:val="ListBullet"/>
        <w:spacing w:after="20"/>
      </w:pPr>
      <w:r>
        <w:t>I have read and understand the information in this document.</w:t>
      </w:r>
    </w:p>
    <w:p>
      <w:pPr>
        <w:pStyle w:val="ListBullet"/>
        <w:spacing w:after="20"/>
      </w:pPr>
      <w:r>
        <w:t>I have had the opportunity to ask questions.</w:t>
      </w:r>
    </w:p>
    <w:p>
      <w:pPr>
        <w:pStyle w:val="ListBullet"/>
        <w:spacing w:after="20"/>
      </w:pPr>
      <w:r>
        <w:t>I voluntarily give informed consent for evaluation and treatment.</w:t>
      </w:r>
    </w:p>
    <w:p>
      <w:pPr>
        <w:pStyle w:val="ListBullet"/>
        <w:spacing w:after="20"/>
      </w:pPr>
      <w:r>
        <w:t>I understand that I may withdraw consent at any time.</w:t>
      </w:r>
    </w:p>
    <w:p>
      <w:pPr>
        <w:pStyle w:val="ListBullet"/>
        <w:spacing w:after="20"/>
      </w:pPr>
      <w:r>
        <w:t>I understand that consent is required for each session.</w:t>
      </w:r>
    </w:p>
    <w:p>
      <w:r>
        <w:br/>
        <w:t>CLIENT SIGNATURE: ________________________________________   DATE: __________</w:t>
      </w:r>
    </w:p>
    <w:p>
      <w:r>
        <w:t>PRACTITIONER SIGNATURE: _________________________________   DATE: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274"/>
        <w:sz w:val="15"/>
      </w:rPr>
      <w:t>The Body Mechanist  |  45 Main Street, Unit C1, Wareham, MA 02571  |  508-273-7698  |  www.thebodymechanist.com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2627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5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E3A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